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BE88">
      <w:pPr>
        <w:spacing w:line="500" w:lineRule="exact"/>
        <w:ind w:firstLine="4000" w:firstLineChars="1000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报价函</w:t>
      </w:r>
    </w:p>
    <w:p w14:paraId="20C8B5FE">
      <w:pPr>
        <w:spacing w:line="440" w:lineRule="exact"/>
        <w:ind w:firstLine="435"/>
        <w:rPr>
          <w:rFonts w:ascii="宋体" w:hAnsi="宋体" w:eastAsia="宋体" w:cs="宋体"/>
          <w:b/>
          <w:sz w:val="24"/>
          <w:szCs w:val="28"/>
        </w:rPr>
      </w:pPr>
    </w:p>
    <w:p w14:paraId="0407A184">
      <w:pPr>
        <w:spacing w:line="54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eastAsia="zh-CN"/>
        </w:rPr>
        <w:t>“丹青颂党 同心筑梦”——庆祝建党105周年合肥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val="en-US" w:eastAsia="zh-CN"/>
        </w:rPr>
        <w:t>六安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eastAsia="zh-CN"/>
        </w:rPr>
        <w:t>美术书法作品交流展展览事项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5A2B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8F92">
            <w:pPr>
              <w:spacing w:line="480" w:lineRule="exact"/>
              <w:ind w:firstLine="562" w:firstLineChars="2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45F0D8D1">
            <w:pPr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6330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132A">
            <w:pPr>
              <w:spacing w:line="480" w:lineRule="exact"/>
              <w:ind w:firstLine="562" w:firstLineChars="2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报价范围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21395AD0">
            <w:pPr>
              <w:widowControl/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详细报价单附后</w:t>
            </w:r>
          </w:p>
        </w:tc>
      </w:tr>
      <w:tr w14:paraId="66B9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noWrap w:val="0"/>
            <w:vAlign w:val="center"/>
          </w:tcPr>
          <w:p w14:paraId="364CA0DD">
            <w:pPr>
              <w:spacing w:line="480" w:lineRule="exact"/>
              <w:ind w:firstLine="562" w:firstLineChars="20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响应报价</w:t>
            </w:r>
          </w:p>
        </w:tc>
        <w:tc>
          <w:tcPr>
            <w:tcW w:w="3557" w:type="pct"/>
            <w:noWrap w:val="0"/>
            <w:vAlign w:val="center"/>
          </w:tcPr>
          <w:p w14:paraId="463A1C6B">
            <w:pPr>
              <w:snapToGrid w:val="0"/>
              <w:spacing w:line="480" w:lineRule="exact"/>
              <w:rPr>
                <w:rFonts w:ascii="仿宋" w:hAnsi="仿宋" w:eastAsia="仿宋" w:cs="宋体"/>
                <w:sz w:val="24"/>
                <w:szCs w:val="28"/>
              </w:rPr>
            </w:pPr>
          </w:p>
          <w:p w14:paraId="1720EF45">
            <w:pPr>
              <w:snapToGrid w:val="0"/>
              <w:spacing w:line="480" w:lineRule="exact"/>
              <w:rPr>
                <w:rFonts w:ascii="仿宋" w:hAnsi="仿宋" w:eastAsia="仿宋" w:cs="宋体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人民币大写：</w:t>
            </w:r>
            <w:r>
              <w:rPr>
                <w:rFonts w:hint="eastAsia" w:ascii="仿宋" w:hAnsi="仿宋" w:eastAsia="仿宋" w:cs="宋体"/>
                <w:bCs/>
                <w:sz w:val="24"/>
                <w:u w:val="single"/>
              </w:rPr>
              <w:t xml:space="preserve">                        </w:t>
            </w:r>
          </w:p>
          <w:p w14:paraId="1A0724A0">
            <w:pPr>
              <w:snapToGrid w:val="0"/>
              <w:spacing w:line="48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人民币小写：</w:t>
            </w:r>
            <w:r>
              <w:rPr>
                <w:rFonts w:hint="eastAsia" w:ascii="仿宋" w:hAnsi="仿宋" w:eastAsia="仿宋" w:cs="宋体"/>
                <w:bCs/>
                <w:sz w:val="24"/>
                <w:u w:val="single"/>
              </w:rPr>
              <w:t xml:space="preserve">                        </w:t>
            </w:r>
          </w:p>
          <w:p w14:paraId="59C4221D">
            <w:pPr>
              <w:snapToGrid w:val="0"/>
              <w:spacing w:line="480" w:lineRule="exact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45C2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noWrap w:val="0"/>
            <w:vAlign w:val="center"/>
          </w:tcPr>
          <w:p w14:paraId="26AAAB31">
            <w:pPr>
              <w:spacing w:line="480" w:lineRule="exact"/>
              <w:ind w:firstLine="843" w:firstLineChars="30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服务期</w:t>
            </w:r>
          </w:p>
        </w:tc>
        <w:tc>
          <w:tcPr>
            <w:tcW w:w="3557" w:type="pct"/>
            <w:noWrap w:val="0"/>
            <w:vAlign w:val="center"/>
          </w:tcPr>
          <w:p w14:paraId="4E5205D0">
            <w:pPr>
              <w:snapToGrid w:val="0"/>
              <w:spacing w:line="480" w:lineRule="exact"/>
              <w:rPr>
                <w:rFonts w:hint="default" w:ascii="仿宋" w:hAnsi="仿宋" w:eastAsia="仿宋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自合同签订之日起至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展览结束</w:t>
            </w:r>
          </w:p>
        </w:tc>
      </w:tr>
    </w:tbl>
    <w:p w14:paraId="151655E5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31523177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059106AF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1A23516F">
      <w:pPr>
        <w:spacing w:line="480" w:lineRule="exact"/>
        <w:ind w:firstLine="4016" w:firstLineChars="1250"/>
        <w:rPr>
          <w:rFonts w:ascii="仿宋" w:hAnsi="仿宋" w:eastAsia="仿宋" w:cs="宋体"/>
          <w:b/>
          <w:bCs/>
          <w:sz w:val="32"/>
          <w:szCs w:val="32"/>
        </w:rPr>
      </w:pPr>
    </w:p>
    <w:p w14:paraId="58BB17C5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0C9396CD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137DCCD2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20164499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bookmarkStart w:id="0" w:name="_GoBack"/>
      <w:bookmarkEnd w:id="0"/>
    </w:p>
    <w:p w14:paraId="4E8CCFE1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794C1ECB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7D84F66D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5E6D803F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397BB065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62EF35E7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0285B1CB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3D6A8947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</w:p>
    <w:p w14:paraId="0FBE7652">
      <w:pPr>
        <w:spacing w:line="48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详细报价单</w:t>
      </w:r>
    </w:p>
    <w:tbl>
      <w:tblPr>
        <w:tblStyle w:val="3"/>
        <w:tblpPr w:leftFromText="180" w:rightFromText="180" w:vertAnchor="text" w:horzAnchor="page" w:tblpX="1795" w:tblpY="39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45"/>
        <w:gridCol w:w="3930"/>
        <w:gridCol w:w="988"/>
        <w:gridCol w:w="1037"/>
      </w:tblGrid>
      <w:tr w14:paraId="094F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41D5C27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 w14:paraId="02412B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930" w:type="dxa"/>
            <w:noWrap w:val="0"/>
            <w:vAlign w:val="center"/>
          </w:tcPr>
          <w:p w14:paraId="1DE23D9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标准要求或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988" w:type="dxa"/>
            <w:noWrap w:val="0"/>
            <w:vAlign w:val="center"/>
          </w:tcPr>
          <w:p w14:paraId="1978F10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37" w:type="dxa"/>
            <w:noWrap w:val="0"/>
            <w:vAlign w:val="center"/>
          </w:tcPr>
          <w:p w14:paraId="1E67D7B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报价</w:t>
            </w:r>
          </w:p>
        </w:tc>
      </w:tr>
      <w:tr w14:paraId="5A3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17FADC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 w14:paraId="1B54247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合肥首展项目</w:t>
            </w:r>
          </w:p>
        </w:tc>
        <w:tc>
          <w:tcPr>
            <w:tcW w:w="3930" w:type="dxa"/>
            <w:noWrap w:val="0"/>
            <w:vAlign w:val="center"/>
          </w:tcPr>
          <w:p w14:paraId="6ABCFA8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首展喷绘制作、桁架搭建3*5m、海报设计制作等</w:t>
            </w:r>
          </w:p>
        </w:tc>
        <w:tc>
          <w:tcPr>
            <w:tcW w:w="988" w:type="dxa"/>
            <w:noWrap w:val="0"/>
            <w:vAlign w:val="center"/>
          </w:tcPr>
          <w:p w14:paraId="551CB77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7" w:type="dxa"/>
            <w:noWrap w:val="0"/>
            <w:vAlign w:val="center"/>
          </w:tcPr>
          <w:p w14:paraId="288EEE6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0C66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D348CA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526A55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32ACBBA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证书制作（加厚纹理铜版纸）</w:t>
            </w:r>
          </w:p>
        </w:tc>
        <w:tc>
          <w:tcPr>
            <w:tcW w:w="988" w:type="dxa"/>
            <w:noWrap w:val="0"/>
            <w:vAlign w:val="center"/>
          </w:tcPr>
          <w:p w14:paraId="32EEB7D2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不少于105本</w:t>
            </w:r>
          </w:p>
        </w:tc>
        <w:tc>
          <w:tcPr>
            <w:tcW w:w="1037" w:type="dxa"/>
            <w:noWrap w:val="0"/>
            <w:vAlign w:val="center"/>
          </w:tcPr>
          <w:p w14:paraId="0BD8024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0693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3E1FB3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65A3FE2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3849C1C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首展氛围布置及布展材料（含场景搭建、展台设计制作等）、作品标签（含8*10cm亚格力标签盒）等</w:t>
            </w:r>
          </w:p>
        </w:tc>
        <w:tc>
          <w:tcPr>
            <w:tcW w:w="988" w:type="dxa"/>
            <w:noWrap w:val="0"/>
            <w:vAlign w:val="center"/>
          </w:tcPr>
          <w:p w14:paraId="6258A9D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7" w:type="dxa"/>
            <w:noWrap w:val="0"/>
            <w:vAlign w:val="center"/>
          </w:tcPr>
          <w:p w14:paraId="7C2A534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6A59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0FDB04E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248418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5EA156F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首展布展人工（展览作品约105件）</w:t>
            </w:r>
          </w:p>
        </w:tc>
        <w:tc>
          <w:tcPr>
            <w:tcW w:w="988" w:type="dxa"/>
            <w:noWrap w:val="0"/>
            <w:vAlign w:val="center"/>
          </w:tcPr>
          <w:p w14:paraId="56EAFFE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3-5人</w:t>
            </w:r>
          </w:p>
        </w:tc>
        <w:tc>
          <w:tcPr>
            <w:tcW w:w="1037" w:type="dxa"/>
            <w:noWrap w:val="0"/>
            <w:vAlign w:val="center"/>
          </w:tcPr>
          <w:p w14:paraId="4E6160D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232A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8D4E1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273688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17711A4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作品装裱（卷轴）</w:t>
            </w:r>
          </w:p>
        </w:tc>
        <w:tc>
          <w:tcPr>
            <w:tcW w:w="988" w:type="dxa"/>
            <w:noWrap w:val="0"/>
            <w:vAlign w:val="center"/>
          </w:tcPr>
          <w:p w14:paraId="21748DD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不少于50件</w:t>
            </w:r>
          </w:p>
        </w:tc>
        <w:tc>
          <w:tcPr>
            <w:tcW w:w="1037" w:type="dxa"/>
            <w:noWrap w:val="0"/>
            <w:vAlign w:val="center"/>
          </w:tcPr>
          <w:p w14:paraId="2D46038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604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2805B8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201FEB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5DCE4D8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作品运输（霍邱—合肥展览相关物料运输、作品运输及退件物流费）</w:t>
            </w:r>
          </w:p>
        </w:tc>
        <w:tc>
          <w:tcPr>
            <w:tcW w:w="988" w:type="dxa"/>
            <w:noWrap w:val="0"/>
            <w:vAlign w:val="center"/>
          </w:tcPr>
          <w:p w14:paraId="13CBEDD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37" w:type="dxa"/>
            <w:noWrap w:val="0"/>
            <w:vAlign w:val="center"/>
          </w:tcPr>
          <w:p w14:paraId="713CDAB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2FD1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noWrap w:val="0"/>
            <w:vAlign w:val="center"/>
          </w:tcPr>
          <w:p w14:paraId="4B19CA8D">
            <w:pPr>
              <w:widowControl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16E5BAE">
            <w:pPr>
              <w:pStyle w:val="2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 w14:paraId="7BD71D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霍邱巡展项目</w:t>
            </w:r>
          </w:p>
        </w:tc>
        <w:tc>
          <w:tcPr>
            <w:tcW w:w="3930" w:type="dxa"/>
            <w:noWrap w:val="0"/>
            <w:vAlign w:val="center"/>
          </w:tcPr>
          <w:p w14:paraId="1869FB7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展览布置及人员安排；合肥——霍邱展品来回运输、展览物料运输、相关设计制作物料及不高于3名工作人员往返</w:t>
            </w:r>
          </w:p>
        </w:tc>
        <w:tc>
          <w:tcPr>
            <w:tcW w:w="988" w:type="dxa"/>
            <w:noWrap w:val="0"/>
            <w:vAlign w:val="center"/>
          </w:tcPr>
          <w:p w14:paraId="0A97E94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7" w:type="dxa"/>
            <w:noWrap w:val="0"/>
            <w:vAlign w:val="center"/>
          </w:tcPr>
          <w:p w14:paraId="0D7F944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066E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noWrap w:val="0"/>
            <w:vAlign w:val="center"/>
          </w:tcPr>
          <w:p w14:paraId="314860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5" w:type="dxa"/>
            <w:noWrap w:val="0"/>
            <w:vAlign w:val="center"/>
          </w:tcPr>
          <w:p w14:paraId="3FB757E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场刊制作</w:t>
            </w:r>
          </w:p>
        </w:tc>
        <w:tc>
          <w:tcPr>
            <w:tcW w:w="3930" w:type="dxa"/>
            <w:noWrap w:val="0"/>
            <w:vAlign w:val="center"/>
          </w:tcPr>
          <w:p w14:paraId="7BA6007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高清作品拍摄、场刊制作（大16开，157克米黄哑光艺术纸，封面硬壳。入册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作品约105件，内容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约60页左右）</w:t>
            </w:r>
          </w:p>
        </w:tc>
        <w:tc>
          <w:tcPr>
            <w:tcW w:w="988" w:type="dxa"/>
            <w:noWrap w:val="0"/>
            <w:vAlign w:val="center"/>
          </w:tcPr>
          <w:p w14:paraId="704D3D2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120本</w:t>
            </w:r>
          </w:p>
        </w:tc>
        <w:tc>
          <w:tcPr>
            <w:tcW w:w="1037" w:type="dxa"/>
            <w:noWrap w:val="0"/>
            <w:vAlign w:val="center"/>
          </w:tcPr>
          <w:p w14:paraId="2049183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1C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65" w:type="dxa"/>
            <w:noWrap w:val="0"/>
            <w:vAlign w:val="center"/>
          </w:tcPr>
          <w:p w14:paraId="38D757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541373E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宣传</w:t>
            </w:r>
          </w:p>
        </w:tc>
        <w:tc>
          <w:tcPr>
            <w:tcW w:w="3930" w:type="dxa"/>
            <w:noWrap w:val="0"/>
            <w:vAlign w:val="center"/>
          </w:tcPr>
          <w:p w14:paraId="1542D47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线上展览云平台运用与推广、宣传海报制作及视频混剪（两条）、展览宣传推广（市级及以上官方媒体）、专业拍摄精修、制作、线上作品展排版制作等</w:t>
            </w:r>
          </w:p>
        </w:tc>
        <w:tc>
          <w:tcPr>
            <w:tcW w:w="988" w:type="dxa"/>
            <w:noWrap w:val="0"/>
            <w:vAlign w:val="center"/>
          </w:tcPr>
          <w:p w14:paraId="15DEBE2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037" w:type="dxa"/>
            <w:noWrap w:val="0"/>
            <w:vAlign w:val="center"/>
          </w:tcPr>
          <w:p w14:paraId="2255F2E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443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10" w:type="dxa"/>
            <w:gridSpan w:val="2"/>
            <w:noWrap w:val="0"/>
            <w:vAlign w:val="center"/>
          </w:tcPr>
          <w:p w14:paraId="49DB14BE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955" w:type="dxa"/>
            <w:gridSpan w:val="3"/>
            <w:noWrap w:val="0"/>
            <w:vAlign w:val="center"/>
          </w:tcPr>
          <w:p w14:paraId="5100AC4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22BAC25B">
      <w:pPr>
        <w:spacing w:line="480" w:lineRule="exact"/>
        <w:ind w:firstLine="4480" w:firstLineChars="1600"/>
        <w:rPr>
          <w:rFonts w:hint="eastAsia" w:ascii="仿宋" w:hAnsi="仿宋" w:eastAsia="仿宋" w:cs="宋体"/>
          <w:sz w:val="28"/>
          <w:szCs w:val="28"/>
        </w:rPr>
      </w:pPr>
    </w:p>
    <w:p w14:paraId="025E2376">
      <w:pPr>
        <w:spacing w:line="480" w:lineRule="exact"/>
        <w:ind w:firstLine="4480" w:firstLineChars="16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</w:t>
      </w:r>
    </w:p>
    <w:p w14:paraId="03003392">
      <w:pPr>
        <w:pStyle w:val="5"/>
        <w:spacing w:line="480" w:lineRule="exact"/>
        <w:ind w:firstLine="4480" w:firstLineChars="1600"/>
        <w:jc w:val="both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1A1C9D91">
      <w:pPr>
        <w:pStyle w:val="5"/>
        <w:spacing w:line="480" w:lineRule="exact"/>
        <w:ind w:firstLine="4480" w:firstLineChars="1600"/>
        <w:jc w:val="both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    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 w14:paraId="049036E5">
      <w:pPr>
        <w:pStyle w:val="5"/>
        <w:spacing w:line="480" w:lineRule="exact"/>
        <w:ind w:firstLine="4480" w:firstLineChars="1600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  <w:sz w:val="28"/>
          <w:szCs w:val="28"/>
        </w:rPr>
        <w:t>供应商公章：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</w:rPr>
        <w:t xml:space="preserve"> </w:t>
      </w:r>
    </w:p>
    <w:p w14:paraId="7F151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.〇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32402"/>
    <w:rsid w:val="3A2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2026-06-10T07:49:00Z</dcterms:created>
  <dc:creator>WPS_1652167326</dc:creator>
  <cp:lastModifiedBy>WPS_1652167326</cp:lastModifiedBy>
  <dcterms:modified xsi:type="dcterms:W3CDTF">2026-06-10T07:50:06Z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7B477B4C8D9141A3B77F1E07A7DB626A_11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